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1732" w:rsidRPr="000F3CB0" w:rsidRDefault="00391732" w:rsidP="00391732">
      <w:pPr>
        <w:spacing w:after="0" w:line="240" w:lineRule="auto"/>
        <w:ind w:firstLine="454"/>
        <w:jc w:val="both"/>
        <w:rPr>
          <w:rFonts w:ascii="Times New Roman" w:hAnsi="Times New Roman"/>
          <w:sz w:val="28"/>
          <w:szCs w:val="28"/>
          <w:lang w:val="kk-KZ"/>
        </w:rPr>
      </w:pPr>
      <w:r>
        <w:rPr>
          <w:rFonts w:ascii="Times New Roman" w:hAnsi="Times New Roman"/>
          <w:b/>
          <w:sz w:val="28"/>
          <w:szCs w:val="28"/>
          <w:lang w:val="kk-KZ"/>
        </w:rPr>
        <w:t>Лекция 6</w:t>
      </w:r>
      <w:r w:rsidRPr="000F3CB0">
        <w:rPr>
          <w:rFonts w:ascii="Times New Roman" w:hAnsi="Times New Roman"/>
          <w:b/>
          <w:sz w:val="28"/>
          <w:szCs w:val="28"/>
          <w:lang w:val="kk-KZ"/>
        </w:rPr>
        <w:t xml:space="preserve"> Ұлыбританиядағы мемлекеттік-әкімшілік басқару теориясы</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Ағылшын академиялық жалпыға білім беру жүйесінде мемлекеттік басқаруды зерттеу өткен ғасырдың соңында,нақтырақ айтсақ,Лондон университетінің негізінде Лондон экономикалық-саяси мектебі құрылғанда  басталды. Бұл мектепте,ал кейін Оксфорд,Кембридж,Манчестер,Ливерпуль мектептерінде және басқа университеттерде екінші дүние жүзілік соғысқа дейін конституциялық және құқықтық негіздегі мемлекеттік қызметкерлерді дайындау мемлекеттік басқаруды оқыту жоспарланды.Бұл қағидалар  осы аттас кафедраларда немесе саяси ғылымдар кафедрасында оқытылды.</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30 жылдардың басына дейін институттарда әкімшілік-мемлекеттік басқаруға көп көңіл бөлінгендіктен ғылыми зерттеулер мемлекеттік –құқықтық  институттардың заңды-формальды сипаттамасына негізделді.Сол кезеңдегі әйгілі ғалымдарға  Э.Баркер,Д.Коул,Г.Ласки,Ч.Маннинг,У.Робсен, Г.Файнер және т.б. жатқызуға болады.</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Ағылшын әкімшілік-мемлекеттік басқару мектептерінде 30 жылдардан бастап мемлекетті ұйымдастырудың бихевиоральды тәсілі басты орында тұрды.Басынан бастап бихевиоральды тәсілдің шеңберіне адамдардың іс-әрекеттеріндегі екі түрлі мағынада қалыптасқан  екі негізгі –әлеуметтік және экономикалық  бағыт орын алды  .Экономисттер саясат пен мемлекеттік басқаруды  барынша көп  пайда табу мақсатында  қалыптасқан адамдардың тиімді қызмет саласы ретінде қарастырды.Ал әлеуметтік көзқарастардан жақтаушылар ,керісінше, саяси іс-әрекеттер мен мемлекеттік қызмкетттерде  адамдар көбінесе  ессіз,білмей тұра бағынатын мәдени салт-дәстүрлерді қолдана отырып, аталмыш қағидалардан  қашуға тырысты.</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1908 жылы белгілі ағылшын психологы Дж.Уоллес мәдени, әлеуметтік,  нәсілдік  факторлармен анықталатын  саяси іс-әрекеттер мен адамдардың табиғатын зерттеуден  рационализмнің бас тартуынан туындаған  саяси ғылымдар мен мемлекеттік басқарудың  дағдарысы туралы  жариялады.Уоллес бірінші болып ескерілмеген себептер  және саяси қызмет пен пропогандисттік нышандардың , мемлекеттік басқарудың  рөлі туралы сұрақ қойды. Уоллестің бұл  және басқа да  ұсыныстары «public administration» атты ағылшын мектебінде  XIX ғасырдың 50-жылдарына дейін жетекші орында тұрды. Экономикалық көзқарас экономикалық талдаудың үстiрт әдiстерiнің жетістігі туралы белгілі болғанға дейін бұл жылдары екінші орында тұрды.</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Әлеуметтік бағыттың белгілі өкілдері Э.Берч, И.Берлин, У.Риз, Р.Роуз болды.И.Берлиннің ойы бойынша мемлекеттік басқару философиясында  «мәжбүрлеу мен бағыну» маңызды болып табылады,сол себепті билікті ақтап және оған бағынуға ғалымдардың құқығы жоқ. Р.Роуздың пікірі бойынша қоғамда мемлекеттік биліктің беделінің болуы немесе болмауы саяси жүйенің басты сұрағы болып саналады . Мемлекеттік биліктің беделі , бір жағынан ,оны азаматтардың қолдау деңгейімен,ал екінші жағынан, соңғылары оның заңдарымен қаншалықты  бағынатындылығына қарай  шектеулі болуы мүмкін.</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 xml:space="preserve">    У.Риз «мемлекет»терминінің англосаксондық саяси дәстүріндегі үш негізгі мағынасын атап көрсетті: «саяси  ұйымдасқан және аймақтық шектелген қоғам», «қоғамның  моральдық идеалдарымен сәйкес саяси ұйымдасқан», «басшылық мекеме ретінде».У.Риздің айтуы бойынша соңғы мағынасы  күнделікті өмірімізде көп кездеседі.</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Э.Берчтың еңбектерінде мемлекеттік басқарудағы жауапкершіліктің үш түрі қарастырылған: қоғамның пікірі алдындағы жауапкершілік,жоспарланған мемлекеттік жүйені жүзеге асыру, жан-жақты негізделген,парламент алдындағы жауапкершілік.Э.Берчтың ойы бойынша, ағылшын саяси мәдениеті оны жүйелі деп есептеп ,жүзеге асыру барысында беделінен айырылса  да негізгі ретінде екінші жауапкершілікті алға тартты.Э.Берчтің пайымдауы бойынша ағылшын мемлекеттік жүйесі қоғамдық пікірге әсер етуге мүмкіндік береді:басшылық қоғамды  жетелейтін  топтармен ортақ пікір қалыптастыруы керек,қоғамды мемлекеттік басқару  әдістерін түсіну үшін тәрбиелеуі  керек.</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Басшылық мүшелерінің парламент алдындағы жауапкершілігі әр министрдің өз қызметіне деген жауапкершілігі жене олардың мемлекеттік  қызметті басқарудағы жауапкершілігінен көруге болады.Бірақ  парламенттің басшылықтағы  қызметкерлерді бақылау деңгейі үнемі төмендеуде:олардың мемлекеттік басқарудың  қиындықтарына араласуға білімі мен уақыты жоқ.Ал қызығушы топтар болса,өздерінің шешімдерін парламенттен тыс талқылауды жөн көреді,сондықтан көптеген мемлекеттік және әскери қиыншылықтар құпия  болып қалады.</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Э.Берч мемлекеттік шешімдердің қабылдануы 1966-1975 жж. Реформалардың негізінде жүзеге асқанына  сезіктене  қарайды және әлемдік мемлекеттік саясаттың,оның өкілдері мен университеттермен , ұйымдастырушылар мен жалдамалы жұмысшылар арасындағы  өзара байланыс болуы мүмкін деп көрсетеді.Мемлекеттік  шешімдерді қабылдауға әсер ететін факторларға  мыналарды жатқызады:премьер-министрдің іс-әрекеттері,кәсіби одақтардың,ұйымдардың,парламенттің кезекті мүшелері мен  қоғамдық пікірлерді білдіретін БАҚ құралдары. Соңғы онжылдықта маңызды шешімдердің парламенттің кезекті талқылауына салынбай-ақ қабылданғаны белгілі,және олардың жүзеге асуы билік басында отқан басшының мүддесінде.</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Э.Берч қазіргі Ұлыбританиядағы «басшылықтың алғашқы жауапкершілігі» түсінігіндегі өзгерістерді атап көрсетті.Жүзжылдықтың басында оған ұлттар арасында бейбітшілік орнататын Тәж алдындағы басшылықтың жауапкершілігі жатқызылды.Қазіргі таңда ол басшылықтың халық алдындағы жауапкершілігімен түсіндіріледі.</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Соңғы онжылдықта әлеуметтік бағыттағы  зерттеушілердің еңбектерінде  мемлекеттік институттардың тұрақтылығы ортақ проблемаға айналды.Көптеген ағылшын саясаттанушылары олардың мемлекеттің саяси мәдениетіндегі тұрақтылығына  себеп іздеуде.Сараптаманың негізіне демократиялық үрдістердің  түсінігі жатады.</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 xml:space="preserve">   Дж.Баджаның пікірінше консенсус деңгейі саяси мәдениет пен белсенділігіне байланысты.Таңдаулы тұлғалар мен мемлекеттік чиновниктер  мемлекеттік институттар  қатардағы азаматтардың талаптарына ерекше мән беріп,олардың қолдауларына  сүйенетіндігі ,олардың  сақталуы басқа саяси күштер арасыдағы жанжалдарға қарағанда ерекше екендігі жайлы ортақ пікірде.</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Саяси белсенді емес тұлғалар ,керісінше, мемлекеттік институттардың демократиялылығын көрмейді   және олар ортақ қолдауға ие деп санамайды.Бейжай қарайтын топтар  мемлекеттегі демократиялық нормалардың ортақ құндылықтары туралы пікірлерге қосылады,бірақ олардың өмірде қолданылуы жайлы сөз қозғалғанда ,консенсус деңгейі жедел төмендеп кетеді.</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Бірақ мемлекеттік институттардың және саяси мәдениет белсенділігінде кездесетін қиындықтар арасындағы байланыс күмән тудырады.И.Бадж,Дж.Брэнд,М.Марголис,И.Смиттің бірігіп жасаған зерттеулері нәтижесінде ,партиялық жүйелеушілерге қарағанда,қалалық одақ мүшелерінің «демократиялық жағымды көзқарастары әлсіз екендігін аңғарды.</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Ұлыбританиядағы мәдени факторлардың мемлекеттік жүйеге көшбасшылық әсері туралы Д.Кевенейдің еңбектерінен қызықты мәліметтер табуға болады.Мемлекетте пайда болған көшбасшылықтың М.Вебердің тұжырымдаған харизмалық көшбасшылыққа қатысы жоқ.Ұлыбританиядағы  көшбасшылықтың жеке қабілеттерінің жүзеге асуы дәстүрлі институтқа байланысты,оларсыз саяси жүйенің дамуы мүмкін емес.Премьер-министрдің беделінің оның  сайлаушылары алдында артуына  адамдық құндылықтары ,қызмет дәрежесі,белгілі бір дәстүрлі партияға мүше болуына байланысты.Саяси әлеуметтенудің барлық кезеңдерін басынан өткерген адам ғана мемлекет басшысы бола алады.Тек дүниежүзілік соғыс кезінде ғана басшылықты ерекше қабілеттері бар адам ауыстыра алатын болған.(Черчилль) </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Ағылшын әкімшілік-мемлекеттік басқару мектебі экономикалық бағыттағы күштерді екінші дүниежүзілік  соғыстан кейін жинай бастады.Мәдени дәстүрлерді зерттеген әлеуметтанушыларға қарағанда,экономисттер мемлекеттік басқаруды  адамдардың жүйелі іс-әрекеттерінің негізі ретінде қарастырды.Атақты ағылшын саясаттанушысы Б.Барри мемлекеттік биліктің  қорқыту мен уәде беру арқылы жүзеге асатын  «экономикалық түрін» ойлап тапты.Б.Барри биліктің қоғаммен қарым-қатынасын ұту мен жоғалту түсінігінде қарастырды.Ол биліктін қатысуы тек бір бөлігі басқасына қарағанда ең аз шығынмен көп пайдаға қол жеткізгенде ғана орын алады деп пайымдаған.Бағыну деңгейін өлшеу үшін ол келесі жолдарды ұсынды:бұл жағдайға қарағанда А-ның Б-ға бағынуы көбірек. Ол үшін А –ның шығыны Б-ның шығынынан аз болуы керек.Бұл санкцияның орындалуы А-ның кірісі Б-ның шығынын жаба алуына байланысты.</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 xml:space="preserve">     Зерттеушінің айтуы бойынша,оның бұл үлгісі мемлекеттегі биліктік қатынастар туралы түсінік берсе де,оның шегі бар.Бұл жүйе объективті характерлер арасындағы  себептер,қорқыту,уәде беруге көңіл бөлмейді.</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50-60 жылдары Лондон экономикалық  мектебінің  саяси ғылымдар кафедрасын басқарған белгілі ағылшын философы М.Оукшотт әкімшілік-мемлекеттік басқарудың 2 концепциясын ойлап тапты:мақсатты және азаматтық.Оның ойынша бұл тұжырымдамалар таза күйінде кездеспейді,себебі олар өз алдына бір жеке теориялық әдістерді құрайды.Ал Еуропа халқы бұл жүйені өз замандарына сай өзгертіп алды.Бұл процесс әлі жалғасуда:бір мемлекеттерде (батыс )  ол толығымен жүзеге асса,басқаларында  толық емес.Батыс елдерінде  мақсатты  басқаруға қайта көшу мүмкіндігі зор.</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М.Оукшотт мақсатты мемлекеттік басқаруға төмендегідей сипаттама береді.Бұндай мемлекеттегі азаматтары ұйымдарда  белгілі бір мақсатқа жету  үшін  жұмыс істейді.Теңдік жоқ,яғни ол ортақ істерге белсене атсалысуына байланысты.Заң шығарушы билік ұйымдастырушылық,реттеуші қызметін атқарады.Мемлекеттік-әкімшілік басқарудағы жүйедегі теңдік туралы түсінік тарылуда.</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Ал азаматтық ұйымдағылар мүшелеріе ортақ мақсатта жинамайды.Бұл олар мақсатсыз жұмыс атқарады деген мағына бермейді:мемлекеттік басқару өздерінің мақсаттарын жарияланғанын қаламайды.Азаматтық іс-әрекеттердің нормалар жиынтығы олардың құқықтары мен бостандықтарының сақталуына кепілдік береді.Осылайша,М.Оукшотт    «басқару  қолдау көрсету мен қамтамасыз ету  бойынша ортақ нормалардың шектелген түріне айналуда,және ол адамдардың өз қалаулары бойынша кез –келген қызмет атқаруына мүмкіндік береді» деп атап өтті.Бірақ  мемлекеттік-әкімшілік басқарудың бұл мінсіз түріне әлі еш жерде қол жеткізбеді-Еуропа елдері жаңадан ғана осы бағытта қимылдауда.</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Соңғы уақыттарда ағылшын  «public administration» мектебінде  жаңа бағыттар  пайда болды.Олардың арасында  «жұмсақ ойлау»  жүйесі көп әсер етуде.Бұл бағыттың басшысы Ланкастер университетінің негізінде жүзеге асып жатқан  зерттеу жобасының жетекшісі Питер Чекланд. «Жұмсақ ойлау» жүйесі  басқарқару кезінде кездесетін әлсіз құрастырылған  қиындықтарды шешуге бағытталған инженерлік әдістемелердің сәтсіз әрекеттер негізінде пайда болды.Бұл көзқарас басқару процесін белгілі бір жағдайларда талқыланған түрлі пікірлер мен ұстанымдар арқылы  жүйелеуге көмектеседі.</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П.Чекландтің ойынша,тұтастықты анықтаудың жалғыз тәсілі-мүмкіндігінше көп көзқараспен қарау.Өмірде қолданылып жатқан дәстүрлі парадигмалардан қашады.Өз көзқарасын ол жүйеліге қарағанда,интерпретационный санайды.</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t xml:space="preserve">   П.Чекланд басқару ісіндегі қиындықтарды ешқашан бітпейтін үрдіс ретінде қарайды.Әр жағдайда басқаруды жүйелеу үшін жағдайды әр жағдайда зерттеу керек,оған қатысушыларды тартып,оларды басқару қиындықтарын щешуге қатыстыру керек.</w:t>
      </w:r>
    </w:p>
    <w:p w:rsidR="00391732" w:rsidRPr="000F3CB0" w:rsidRDefault="00391732" w:rsidP="00391732">
      <w:pPr>
        <w:spacing w:after="0" w:line="240" w:lineRule="auto"/>
        <w:ind w:firstLine="454"/>
        <w:jc w:val="both"/>
        <w:rPr>
          <w:rFonts w:ascii="Times New Roman" w:hAnsi="Times New Roman"/>
          <w:sz w:val="28"/>
          <w:szCs w:val="28"/>
          <w:lang w:val="kk-KZ"/>
        </w:rPr>
      </w:pPr>
      <w:r w:rsidRPr="000F3CB0">
        <w:rPr>
          <w:rFonts w:ascii="Times New Roman" w:hAnsi="Times New Roman"/>
          <w:sz w:val="28"/>
          <w:szCs w:val="28"/>
          <w:lang w:val="kk-KZ"/>
        </w:rPr>
        <w:lastRenderedPageBreak/>
        <w:t xml:space="preserve">      Басқаруудың тағы бір бағыты-ұйымдасқан кибернетика.Ол басқару кидернетикасындағы контр бағат ретінде туындады.Ұйымдасқан кибернетиканың философиялық-әлеуметтік парадигмасына  структурализм жатады.Ол жүйенің түпкілікті құрылым деңгейлерінің үлгісінен тарады.Бұл үдерістер  қадағалау құрылысы мен қатынасын тәртіпке келтіреді.Осылайша, структурализм  іс-әрекеттерді,құбылыстарды түсіндіруге тырысады.</w:t>
      </w:r>
    </w:p>
    <w:p w:rsidR="00391732" w:rsidRPr="000F3CB0" w:rsidRDefault="00391732" w:rsidP="00391732">
      <w:pPr>
        <w:spacing w:after="0" w:line="240" w:lineRule="auto"/>
        <w:ind w:firstLine="454"/>
        <w:jc w:val="both"/>
        <w:rPr>
          <w:rFonts w:ascii="Times New Roman" w:hAnsi="Times New Roman"/>
          <w:sz w:val="28"/>
          <w:szCs w:val="28"/>
          <w:highlight w:val="red"/>
          <w:lang w:val="kk-KZ"/>
        </w:rPr>
      </w:pPr>
      <w:r w:rsidRPr="000F3CB0">
        <w:rPr>
          <w:rFonts w:ascii="Times New Roman" w:hAnsi="Times New Roman"/>
          <w:sz w:val="28"/>
          <w:szCs w:val="28"/>
          <w:lang w:val="kk-KZ"/>
        </w:rPr>
        <w:t xml:space="preserve">    С.Биэр ұйымдастыру кибернетикасының ортақ түсінігі-теңестіруші жүйені енгізді.Ол қоршаған ортаға әсер еткенде ғана оны теңестіруші ретінде санауға болады.Ұзақ уақыт бойы теңестіруші ретінде қалу үшін ,ол қоршаған ортаға сай қажетті түрлендіруге қол жеткізу керек.Түрлендірулер өз алдына  субьективті өлшемдерді көрсетеді.Ұйымның мақсаты  ішкі және сыртқы жүйелерінің талаптарының келісімі,ал ұйымның жобасы теңестіруші болып табылады.С.Биэр  мұндай тәртіптер бес  қызмет атқарады дейді: ақпаратты жинау және өндеу,тексеру,үйлестіру,ұйымдастыру,саясатты  жетілдіру.Ағылшын әкімшілік-мемлекеттік басқару  мектебін сипаттауды  аяқтай келе ,соңғы онжылдықта оған  америка саясаттанушыларының ықпалы артқанын атап өткен жөн.Оларды  көп көніл бөлініп жатқан қолданбалы зерттеулерден байқауға болады.</w:t>
      </w:r>
      <w:r w:rsidRPr="000F3CB0">
        <w:rPr>
          <w:rFonts w:ascii="Times New Roman" w:hAnsi="Times New Roman"/>
          <w:sz w:val="28"/>
          <w:szCs w:val="28"/>
          <w:highlight w:val="red"/>
          <w:lang w:val="kk-KZ"/>
        </w:rPr>
        <w:t xml:space="preserve"> </w:t>
      </w:r>
    </w:p>
    <w:p w:rsidR="00A24775" w:rsidRPr="00391732" w:rsidRDefault="00A24775">
      <w:pPr>
        <w:rPr>
          <w:lang w:val="kk-KZ"/>
        </w:rPr>
      </w:pPr>
    </w:p>
    <w:sectPr w:rsidR="00A24775" w:rsidRPr="00391732" w:rsidSect="00A2477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91732"/>
    <w:rsid w:val="00391732"/>
    <w:rsid w:val="00A2477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1732"/>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1828</Words>
  <Characters>10422</Characters>
  <Application>Microsoft Office Word</Application>
  <DocSecurity>0</DocSecurity>
  <Lines>86</Lines>
  <Paragraphs>24</Paragraphs>
  <ScaleCrop>false</ScaleCrop>
  <Company/>
  <LinksUpToDate>false</LinksUpToDate>
  <CharactersWithSpaces>12226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AKazykeshova</dc:creator>
  <cp:keywords/>
  <dc:description/>
  <cp:lastModifiedBy>AKazykeshova</cp:lastModifiedBy>
  <cp:revision>2</cp:revision>
  <dcterms:created xsi:type="dcterms:W3CDTF">2017-01-26T10:51:00Z</dcterms:created>
  <dcterms:modified xsi:type="dcterms:W3CDTF">2017-01-26T10:51:00Z</dcterms:modified>
</cp:coreProperties>
</file>